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AA8C" w14:textId="70658C6E" w:rsidR="00695299" w:rsidRDefault="003A4523" w:rsidP="003A4523">
      <w:pPr>
        <w:pStyle w:val="BodyText"/>
        <w:ind w:left="104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anchor distT="0" distB="0" distL="114300" distR="114300" simplePos="0" relativeHeight="251656704" behindDoc="1" locked="0" layoutInCell="1" allowOverlap="1" wp14:anchorId="087497B7" wp14:editId="7686F77C">
            <wp:simplePos x="0" y="0"/>
            <wp:positionH relativeFrom="column">
              <wp:posOffset>-217805</wp:posOffset>
            </wp:positionH>
            <wp:positionV relativeFrom="paragraph">
              <wp:posOffset>-219674</wp:posOffset>
            </wp:positionV>
            <wp:extent cx="7387210" cy="1063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2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57DF8" w14:textId="77777777" w:rsidR="00695299" w:rsidRDefault="00695299">
      <w:pPr>
        <w:pStyle w:val="BodyText"/>
        <w:rPr>
          <w:rFonts w:ascii="Times New Roman"/>
          <w:i w:val="0"/>
          <w:sz w:val="20"/>
        </w:rPr>
      </w:pPr>
    </w:p>
    <w:p w14:paraId="6E7E8D60" w14:textId="77777777" w:rsidR="003A4523" w:rsidRDefault="003A4523">
      <w:pPr>
        <w:pStyle w:val="BodyText"/>
        <w:rPr>
          <w:rFonts w:ascii="Times New Roman"/>
          <w:i w:val="0"/>
          <w:sz w:val="20"/>
        </w:rPr>
      </w:pPr>
    </w:p>
    <w:p w14:paraId="08028680" w14:textId="77777777" w:rsidR="003A4523" w:rsidRDefault="003A4523">
      <w:pPr>
        <w:pStyle w:val="BodyText"/>
        <w:rPr>
          <w:rFonts w:ascii="Times New Roman"/>
          <w:i w:val="0"/>
          <w:sz w:val="20"/>
        </w:rPr>
      </w:pPr>
    </w:p>
    <w:p w14:paraId="63EEA242" w14:textId="74BC135E" w:rsidR="003A4523" w:rsidRPr="003A4523" w:rsidRDefault="00091012">
      <w:pPr>
        <w:pStyle w:val="BodyText"/>
        <w:rPr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5780D97" wp14:editId="25521530">
                <wp:simplePos x="0" y="0"/>
                <wp:positionH relativeFrom="page">
                  <wp:posOffset>-628015</wp:posOffset>
                </wp:positionH>
                <wp:positionV relativeFrom="page">
                  <wp:posOffset>1303655</wp:posOffset>
                </wp:positionV>
                <wp:extent cx="10134600" cy="6756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0" cy="675640"/>
                          <a:chOff x="-907" y="2594"/>
                          <a:chExt cx="15780" cy="1064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0" y="2594"/>
                            <a:ext cx="12240" cy="1064"/>
                          </a:xfrm>
                          <a:prstGeom prst="rect">
                            <a:avLst/>
                          </a:prstGeom>
                          <a:solidFill>
                            <a:srgbClr val="8332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-907" y="2686"/>
                            <a:ext cx="15780" cy="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80EF6" w14:textId="7A51EA29" w:rsidR="00695299" w:rsidRPr="00B61AEF" w:rsidRDefault="00415666" w:rsidP="00B61AEF">
                              <w:pPr>
                                <w:spacing w:before="250"/>
                                <w:ind w:left="2914" w:right="2891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61AEF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Employ</w:t>
                              </w:r>
                              <w:r w:rsidR="00FC1A42" w:rsidRPr="00B61AEF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B</w:t>
                              </w:r>
                              <w:r w:rsidRPr="00B61AEF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ridge COVID-19</w:t>
                              </w:r>
                              <w:r w:rsidR="00F43187" w:rsidRPr="00B61AEF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Coronavirus </w:t>
                              </w:r>
                              <w:r w:rsidR="00AC1B0D" w:rsidRPr="00B61AEF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Associate </w:t>
                              </w:r>
                              <w:r w:rsidRPr="00B61AEF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Update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80D97" id="Group 2" o:spid="_x0000_s1026" style="position:absolute;margin-left:-49.45pt;margin-top:102.65pt;width:798pt;height:53.2pt;z-index:251658752;mso-position-horizontal-relative:page;mso-position-vertical-relative:page" coordorigin="-907,2594" coordsize="15780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">
                <v:rect id="Rectangle 4" o:spid="_x0000_s1027" style="position:absolute;top:2594;width:12240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" fillcolor="#83323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-907;top:2686;width:15780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CD80EF6" w14:textId="7A51EA29" w:rsidR="00695299" w:rsidRPr="00B61AEF" w:rsidRDefault="00415666" w:rsidP="00B61AEF">
                        <w:pPr>
                          <w:spacing w:before="250"/>
                          <w:ind w:left="2914" w:right="2891"/>
                          <w:rPr>
                            <w:b/>
                            <w:sz w:val="32"/>
                            <w:szCs w:val="32"/>
                          </w:rPr>
                        </w:pPr>
                        <w:bookmarkStart w:id="1" w:name="_GoBack"/>
                        <w:r w:rsidRPr="00B61AEF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Employ</w:t>
                        </w:r>
                        <w:r w:rsidR="00FC1A42" w:rsidRPr="00B61AEF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 w:rsidRPr="00B61AEF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ridge COVID-19</w:t>
                        </w:r>
                        <w:r w:rsidR="00F43187" w:rsidRPr="00B61AEF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 xml:space="preserve"> Coronavirus </w:t>
                        </w:r>
                        <w:r w:rsidR="00AC1B0D" w:rsidRPr="00B61AEF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 xml:space="preserve">Associate </w:t>
                        </w:r>
                        <w:r w:rsidRPr="00B61AEF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Update</w:t>
                        </w:r>
                        <w:bookmarkEnd w:id="1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4D39BF0" w14:textId="23119634" w:rsidR="003A4523" w:rsidRDefault="003A4523">
      <w:pPr>
        <w:pStyle w:val="BodyText"/>
        <w:rPr>
          <w:rFonts w:ascii="Times New Roman"/>
          <w:i w:val="0"/>
          <w:sz w:val="20"/>
        </w:rPr>
      </w:pPr>
    </w:p>
    <w:p w14:paraId="5512177C" w14:textId="77777777" w:rsidR="003A4523" w:rsidRDefault="003A4523">
      <w:pPr>
        <w:pStyle w:val="BodyText"/>
        <w:rPr>
          <w:rFonts w:ascii="Times New Roman"/>
          <w:i w:val="0"/>
          <w:sz w:val="20"/>
        </w:rPr>
      </w:pPr>
    </w:p>
    <w:p w14:paraId="321BCCF6" w14:textId="77777777" w:rsidR="003A4523" w:rsidRDefault="003A4523">
      <w:pPr>
        <w:pStyle w:val="BodyText"/>
        <w:rPr>
          <w:rFonts w:ascii="Times New Roman"/>
          <w:iCs/>
          <w:sz w:val="20"/>
        </w:rPr>
      </w:pPr>
    </w:p>
    <w:p w14:paraId="6F92B5D5" w14:textId="77777777" w:rsidR="003A4523" w:rsidRDefault="003A4523">
      <w:pPr>
        <w:pStyle w:val="BodyText"/>
        <w:rPr>
          <w:rFonts w:ascii="Times New Roman"/>
          <w:iCs/>
          <w:sz w:val="20"/>
        </w:rPr>
      </w:pPr>
    </w:p>
    <w:p w14:paraId="6A569C9F" w14:textId="77777777" w:rsidR="003A4523" w:rsidRDefault="003A4523">
      <w:pPr>
        <w:pStyle w:val="BodyText"/>
        <w:rPr>
          <w:rFonts w:ascii="Times New Roman"/>
          <w:iCs/>
          <w:sz w:val="20"/>
        </w:rPr>
      </w:pPr>
    </w:p>
    <w:p w14:paraId="17C35D80" w14:textId="77777777" w:rsidR="003A4523" w:rsidRDefault="003A4523">
      <w:pPr>
        <w:pStyle w:val="BodyText"/>
        <w:rPr>
          <w:rFonts w:ascii="Times New Roman"/>
          <w:iCs/>
          <w:sz w:val="20"/>
        </w:rPr>
      </w:pPr>
    </w:p>
    <w:p w14:paraId="3CE6B3E5" w14:textId="77777777" w:rsidR="008A0E4A" w:rsidRPr="008A0E4A" w:rsidRDefault="008A0E4A">
      <w:pPr>
        <w:pStyle w:val="BodyText"/>
        <w:rPr>
          <w:i w:val="0"/>
          <w:sz w:val="24"/>
          <w:szCs w:val="24"/>
        </w:rPr>
      </w:pPr>
    </w:p>
    <w:p w14:paraId="47C51347" w14:textId="77777777" w:rsidR="00AC1B0D" w:rsidRDefault="003A4523" w:rsidP="006C65CD">
      <w:pPr>
        <w:pStyle w:val="BodyText"/>
        <w:jc w:val="center"/>
        <w:rPr>
          <w:iCs/>
          <w:sz w:val="24"/>
          <w:szCs w:val="24"/>
        </w:rPr>
      </w:pPr>
      <w:r w:rsidRPr="006A3748">
        <w:rPr>
          <w:iCs/>
          <w:sz w:val="24"/>
          <w:szCs w:val="24"/>
        </w:rPr>
        <w:t xml:space="preserve">Nothing is more important than </w:t>
      </w:r>
      <w:r w:rsidR="00AC1B0D">
        <w:rPr>
          <w:iCs/>
          <w:sz w:val="24"/>
          <w:szCs w:val="24"/>
        </w:rPr>
        <w:t xml:space="preserve">your </w:t>
      </w:r>
      <w:r w:rsidRPr="006A3748">
        <w:rPr>
          <w:iCs/>
          <w:sz w:val="24"/>
          <w:szCs w:val="24"/>
        </w:rPr>
        <w:t>safety. In these uncertain times,</w:t>
      </w:r>
    </w:p>
    <w:p w14:paraId="192EF06A" w14:textId="6E817291" w:rsidR="00AC1B0D" w:rsidRDefault="003A4523" w:rsidP="00AC1B0D">
      <w:pPr>
        <w:pStyle w:val="BodyText"/>
        <w:jc w:val="center"/>
        <w:rPr>
          <w:iCs/>
          <w:sz w:val="24"/>
          <w:szCs w:val="24"/>
        </w:rPr>
      </w:pPr>
      <w:r w:rsidRPr="006A3748">
        <w:rPr>
          <w:iCs/>
          <w:sz w:val="24"/>
          <w:szCs w:val="24"/>
        </w:rPr>
        <w:t xml:space="preserve"> we’re taking extra steps to protect </w:t>
      </w:r>
      <w:r w:rsidR="00AC1B0D">
        <w:rPr>
          <w:iCs/>
          <w:sz w:val="24"/>
          <w:szCs w:val="24"/>
        </w:rPr>
        <w:t>your</w:t>
      </w:r>
      <w:r w:rsidRPr="006A3748">
        <w:rPr>
          <w:iCs/>
          <w:sz w:val="24"/>
          <w:szCs w:val="24"/>
        </w:rPr>
        <w:t xml:space="preserve"> health and well</w:t>
      </w:r>
      <w:r w:rsidR="000D1E26">
        <w:rPr>
          <w:iCs/>
          <w:sz w:val="24"/>
          <w:szCs w:val="24"/>
        </w:rPr>
        <w:t>-</w:t>
      </w:r>
      <w:r w:rsidRPr="006A3748">
        <w:rPr>
          <w:iCs/>
          <w:sz w:val="24"/>
          <w:szCs w:val="24"/>
        </w:rPr>
        <w:t>being</w:t>
      </w:r>
      <w:r w:rsidR="00AC1B0D">
        <w:rPr>
          <w:iCs/>
          <w:sz w:val="24"/>
          <w:szCs w:val="24"/>
        </w:rPr>
        <w:t xml:space="preserve">. </w:t>
      </w:r>
    </w:p>
    <w:p w14:paraId="573287DE" w14:textId="7761A551" w:rsidR="004E662F" w:rsidRDefault="004E662F" w:rsidP="00B61AEF">
      <w:pPr>
        <w:pStyle w:val="BodyText"/>
        <w:rPr>
          <w:iCs/>
          <w:sz w:val="24"/>
          <w:szCs w:val="24"/>
        </w:rPr>
      </w:pPr>
    </w:p>
    <w:p w14:paraId="78100929" w14:textId="77777777" w:rsidR="004E662F" w:rsidRDefault="004E662F" w:rsidP="00B61AEF">
      <w:pPr>
        <w:pStyle w:val="BodyText"/>
        <w:rPr>
          <w:b/>
          <w:bCs/>
          <w:sz w:val="21"/>
          <w:szCs w:val="21"/>
        </w:rPr>
      </w:pPr>
    </w:p>
    <w:p w14:paraId="5928434E" w14:textId="765287D9" w:rsidR="004740A9" w:rsidRPr="004740A9" w:rsidRDefault="004740A9" w:rsidP="004E662F">
      <w:pPr>
        <w:pStyle w:val="BodyText"/>
        <w:rPr>
          <w:i w:val="0"/>
          <w:iCs/>
          <w:sz w:val="21"/>
          <w:szCs w:val="21"/>
        </w:rPr>
      </w:pPr>
      <w:r w:rsidRPr="004740A9">
        <w:rPr>
          <w:b/>
          <w:bCs/>
          <w:i w:val="0"/>
          <w:iCs/>
          <w:sz w:val="21"/>
          <w:szCs w:val="21"/>
        </w:rPr>
        <w:t>Keeping You Informed Regarding</w:t>
      </w:r>
      <w:r w:rsidRPr="004740A9">
        <w:rPr>
          <w:b/>
          <w:bCs/>
          <w:sz w:val="21"/>
          <w:szCs w:val="21"/>
        </w:rPr>
        <w:t xml:space="preserve"> </w:t>
      </w:r>
      <w:r w:rsidRPr="004740A9">
        <w:rPr>
          <w:b/>
          <w:bCs/>
          <w:i w:val="0"/>
          <w:iCs/>
          <w:sz w:val="21"/>
          <w:szCs w:val="21"/>
        </w:rPr>
        <w:t>Our Response to the COVID-19 Coronavirus</w:t>
      </w:r>
    </w:p>
    <w:p w14:paraId="78AAF21B" w14:textId="77777777" w:rsidR="004740A9" w:rsidRPr="008F29DA" w:rsidRDefault="004740A9" w:rsidP="004E662F">
      <w:pPr>
        <w:spacing w:line="237" w:lineRule="auto"/>
        <w:rPr>
          <w:color w:val="110F0F"/>
          <w:sz w:val="20"/>
          <w:szCs w:val="20"/>
        </w:rPr>
      </w:pPr>
    </w:p>
    <w:p w14:paraId="5116EFCB" w14:textId="77777777" w:rsidR="004740A9" w:rsidRPr="004740A9" w:rsidRDefault="004740A9" w:rsidP="004E662F">
      <w:pPr>
        <w:spacing w:line="237" w:lineRule="auto"/>
        <w:rPr>
          <w:b/>
          <w:sz w:val="21"/>
          <w:szCs w:val="21"/>
        </w:rPr>
      </w:pPr>
      <w:r w:rsidRPr="004740A9">
        <w:rPr>
          <w:color w:val="110F0F"/>
          <w:sz w:val="21"/>
          <w:szCs w:val="21"/>
        </w:rPr>
        <w:t>You are no doubt aware of the evolving situation with the COVID-19 coronavirus around the world. We have been watching the situation very closely, and we want you to know that we take the risks associated with the coronavirus very seriously</w:t>
      </w:r>
      <w:r w:rsidRPr="004740A9">
        <w:rPr>
          <w:color w:val="2A2A2A"/>
          <w:sz w:val="21"/>
          <w:szCs w:val="21"/>
        </w:rPr>
        <w:t xml:space="preserve">. </w:t>
      </w:r>
      <w:r w:rsidRPr="004740A9">
        <w:rPr>
          <w:color w:val="110F0F"/>
          <w:sz w:val="21"/>
          <w:szCs w:val="21"/>
        </w:rPr>
        <w:t>As of right now</w:t>
      </w:r>
      <w:r w:rsidRPr="004740A9">
        <w:rPr>
          <w:color w:val="2A2A2A"/>
          <w:sz w:val="21"/>
          <w:szCs w:val="21"/>
        </w:rPr>
        <w:t xml:space="preserve">, </w:t>
      </w:r>
      <w:r w:rsidRPr="004740A9">
        <w:rPr>
          <w:b/>
          <w:color w:val="110F0F"/>
          <w:sz w:val="21"/>
          <w:szCs w:val="21"/>
        </w:rPr>
        <w:t>our emphasis is on doing what we can to help reduce the risk of contracting or spreading the virus.</w:t>
      </w:r>
    </w:p>
    <w:p w14:paraId="77FA0D7E" w14:textId="162366F0" w:rsidR="004740A9" w:rsidRDefault="004740A9" w:rsidP="004E662F">
      <w:pPr>
        <w:rPr>
          <w:b/>
          <w:sz w:val="20"/>
          <w:szCs w:val="20"/>
        </w:rPr>
      </w:pPr>
    </w:p>
    <w:p w14:paraId="4EE4974E" w14:textId="53FFA257" w:rsidR="004740A9" w:rsidRPr="004740A9" w:rsidRDefault="004740A9" w:rsidP="004E662F">
      <w:pPr>
        <w:spacing w:before="94" w:line="244" w:lineRule="auto"/>
        <w:rPr>
          <w:sz w:val="21"/>
          <w:szCs w:val="21"/>
        </w:rPr>
      </w:pPr>
      <w:r w:rsidRPr="004740A9">
        <w:rPr>
          <w:color w:val="110F0F"/>
          <w:sz w:val="21"/>
          <w:szCs w:val="21"/>
        </w:rPr>
        <w:t>The Centers for Disease Control and Prevention (CDC) is the best source fo</w:t>
      </w:r>
      <w:r w:rsidRPr="004740A9">
        <w:rPr>
          <w:color w:val="2A2A2A"/>
          <w:sz w:val="21"/>
          <w:szCs w:val="21"/>
        </w:rPr>
        <w:t>r i</w:t>
      </w:r>
      <w:r w:rsidRPr="004740A9">
        <w:rPr>
          <w:color w:val="110F0F"/>
          <w:sz w:val="21"/>
          <w:szCs w:val="21"/>
        </w:rPr>
        <w:t xml:space="preserve">nformation about the coronavirus. We use its resources as our primary source of information about this virus. If you want to keep up with the </w:t>
      </w:r>
      <w:r w:rsidRPr="004740A9">
        <w:rPr>
          <w:color w:val="2A2A2A"/>
          <w:sz w:val="21"/>
          <w:szCs w:val="21"/>
        </w:rPr>
        <w:t>l</w:t>
      </w:r>
      <w:r w:rsidRPr="004740A9">
        <w:rPr>
          <w:color w:val="110F0F"/>
          <w:sz w:val="21"/>
          <w:szCs w:val="21"/>
        </w:rPr>
        <w:t>atest news from t</w:t>
      </w:r>
      <w:r w:rsidRPr="004740A9">
        <w:rPr>
          <w:color w:val="2A2A2A"/>
          <w:sz w:val="21"/>
          <w:szCs w:val="21"/>
        </w:rPr>
        <w:t>h</w:t>
      </w:r>
      <w:r w:rsidRPr="004740A9">
        <w:rPr>
          <w:color w:val="110F0F"/>
          <w:sz w:val="21"/>
          <w:szCs w:val="21"/>
        </w:rPr>
        <w:t>e CDC</w:t>
      </w:r>
      <w:r w:rsidRPr="004740A9">
        <w:rPr>
          <w:color w:val="2A2A2A"/>
          <w:sz w:val="21"/>
          <w:szCs w:val="21"/>
        </w:rPr>
        <w:t xml:space="preserve">, </w:t>
      </w:r>
      <w:r w:rsidRPr="004740A9">
        <w:rPr>
          <w:color w:val="110F0F"/>
          <w:sz w:val="21"/>
          <w:szCs w:val="21"/>
        </w:rPr>
        <w:t>you can visit the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 xml:space="preserve">r website at </w:t>
      </w:r>
      <w:r w:rsidR="001B3BEC" w:rsidRPr="001B3BEC">
        <w:rPr>
          <w:color w:val="110F0F"/>
          <w:sz w:val="21"/>
          <w:szCs w:val="21"/>
        </w:rPr>
        <w:t xml:space="preserve">https://www.cdc.gov/coronavirus/2019-ncov/index.html </w:t>
      </w:r>
      <w:r w:rsidR="001B3BEC">
        <w:rPr>
          <w:color w:val="110F0F"/>
          <w:sz w:val="21"/>
          <w:szCs w:val="21"/>
        </w:rPr>
        <w:t xml:space="preserve">or </w:t>
      </w:r>
      <w:r w:rsidRPr="004740A9">
        <w:rPr>
          <w:color w:val="110F0F"/>
          <w:sz w:val="21"/>
          <w:szCs w:val="21"/>
        </w:rPr>
        <w:t>in Spanish at https</w:t>
      </w:r>
      <w:r w:rsidRPr="004740A9">
        <w:rPr>
          <w:color w:val="2A2A2A"/>
          <w:sz w:val="21"/>
          <w:szCs w:val="21"/>
        </w:rPr>
        <w:t>:</w:t>
      </w:r>
      <w:hyperlink r:id="rId8">
        <w:r w:rsidRPr="004740A9">
          <w:rPr>
            <w:color w:val="110F0F"/>
            <w:sz w:val="21"/>
            <w:szCs w:val="21"/>
          </w:rPr>
          <w:t>//www.cdc</w:t>
        </w:r>
      </w:hyperlink>
      <w:r w:rsidRPr="004740A9">
        <w:rPr>
          <w:color w:val="2A2A2A"/>
          <w:sz w:val="21"/>
          <w:szCs w:val="21"/>
        </w:rPr>
        <w:t>.</w:t>
      </w:r>
      <w:hyperlink r:id="rId9">
        <w:r w:rsidRPr="004740A9">
          <w:rPr>
            <w:color w:val="110F0F"/>
            <w:sz w:val="21"/>
            <w:szCs w:val="21"/>
          </w:rPr>
          <w:t>gov/coronavirus/2019-ncov/index-s</w:t>
        </w:r>
      </w:hyperlink>
      <w:r w:rsidRPr="004740A9">
        <w:rPr>
          <w:color w:val="110F0F"/>
          <w:sz w:val="21"/>
          <w:szCs w:val="21"/>
        </w:rPr>
        <w:t>p</w:t>
      </w:r>
      <w:hyperlink r:id="rId10">
        <w:r w:rsidRPr="004740A9">
          <w:rPr>
            <w:color w:val="2A2A2A"/>
            <w:sz w:val="21"/>
            <w:szCs w:val="21"/>
          </w:rPr>
          <w:t>.</w:t>
        </w:r>
        <w:r w:rsidRPr="004740A9">
          <w:rPr>
            <w:color w:val="110F0F"/>
            <w:sz w:val="21"/>
            <w:szCs w:val="21"/>
          </w:rPr>
          <w:t>html</w:t>
        </w:r>
      </w:hyperlink>
      <w:r w:rsidRPr="004740A9">
        <w:rPr>
          <w:color w:val="110F0F"/>
          <w:sz w:val="21"/>
          <w:szCs w:val="21"/>
        </w:rPr>
        <w:t>.</w:t>
      </w:r>
    </w:p>
    <w:p w14:paraId="328D60FB" w14:textId="77777777" w:rsidR="004740A9" w:rsidRPr="008F29DA" w:rsidRDefault="004740A9" w:rsidP="004E662F">
      <w:pPr>
        <w:spacing w:before="5"/>
        <w:rPr>
          <w:sz w:val="20"/>
          <w:szCs w:val="20"/>
        </w:rPr>
      </w:pPr>
    </w:p>
    <w:p w14:paraId="74CE4842" w14:textId="77777777" w:rsidR="004740A9" w:rsidRPr="004740A9" w:rsidRDefault="004740A9" w:rsidP="004E662F">
      <w:pPr>
        <w:rPr>
          <w:sz w:val="21"/>
          <w:szCs w:val="21"/>
        </w:rPr>
      </w:pPr>
      <w:r w:rsidRPr="004740A9">
        <w:rPr>
          <w:color w:val="110F0F"/>
          <w:sz w:val="21"/>
          <w:szCs w:val="21"/>
        </w:rPr>
        <w:t>We ask the following of you</w:t>
      </w:r>
      <w:r w:rsidRPr="004740A9">
        <w:rPr>
          <w:color w:val="2A2A2A"/>
          <w:sz w:val="21"/>
          <w:szCs w:val="21"/>
        </w:rPr>
        <w:t>:</w:t>
      </w:r>
    </w:p>
    <w:p w14:paraId="28B70C55" w14:textId="77777777" w:rsidR="004740A9" w:rsidRPr="008F29DA" w:rsidRDefault="004740A9" w:rsidP="004E662F">
      <w:pPr>
        <w:spacing w:before="3"/>
        <w:rPr>
          <w:sz w:val="20"/>
          <w:szCs w:val="20"/>
        </w:rPr>
      </w:pPr>
    </w:p>
    <w:p w14:paraId="1160D234" w14:textId="77777777" w:rsidR="004740A9" w:rsidRPr="004740A9" w:rsidRDefault="004740A9" w:rsidP="004E662F">
      <w:pPr>
        <w:numPr>
          <w:ilvl w:val="0"/>
          <w:numId w:val="1"/>
        </w:numPr>
        <w:tabs>
          <w:tab w:val="left" w:pos="2038"/>
        </w:tabs>
        <w:spacing w:before="6" w:line="242" w:lineRule="auto"/>
        <w:rPr>
          <w:sz w:val="21"/>
          <w:szCs w:val="21"/>
        </w:rPr>
      </w:pPr>
      <w:r w:rsidRPr="004740A9">
        <w:rPr>
          <w:color w:val="110F0F"/>
          <w:sz w:val="21"/>
          <w:szCs w:val="21"/>
        </w:rPr>
        <w:t xml:space="preserve">Per the CDC’s guidance, we are continuing to advise you not to come to work 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>f you have a tempe</w:t>
      </w:r>
      <w:r w:rsidRPr="004740A9">
        <w:rPr>
          <w:color w:val="2A2A2A"/>
          <w:sz w:val="21"/>
          <w:szCs w:val="21"/>
        </w:rPr>
        <w:t>r</w:t>
      </w:r>
      <w:r w:rsidRPr="004740A9">
        <w:rPr>
          <w:color w:val="110F0F"/>
          <w:sz w:val="21"/>
          <w:szCs w:val="21"/>
        </w:rPr>
        <w:t>ature of 100 degrees or higher</w:t>
      </w:r>
      <w:r w:rsidRPr="004740A9">
        <w:rPr>
          <w:color w:val="2A2A2A"/>
          <w:sz w:val="21"/>
          <w:szCs w:val="21"/>
        </w:rPr>
        <w:t xml:space="preserve">. </w:t>
      </w:r>
      <w:r w:rsidRPr="004740A9">
        <w:rPr>
          <w:color w:val="110F0F"/>
          <w:sz w:val="21"/>
          <w:szCs w:val="21"/>
        </w:rPr>
        <w:t>We are coo</w:t>
      </w:r>
      <w:r w:rsidRPr="004740A9">
        <w:rPr>
          <w:color w:val="2A2A2A"/>
          <w:sz w:val="21"/>
          <w:szCs w:val="21"/>
        </w:rPr>
        <w:t>r</w:t>
      </w:r>
      <w:r w:rsidRPr="004740A9">
        <w:rPr>
          <w:color w:val="110F0F"/>
          <w:sz w:val="21"/>
          <w:szCs w:val="21"/>
        </w:rPr>
        <w:t>d</w:t>
      </w:r>
      <w:r w:rsidRPr="004740A9">
        <w:rPr>
          <w:color w:val="2A2A2A"/>
          <w:sz w:val="21"/>
          <w:szCs w:val="21"/>
        </w:rPr>
        <w:t>in</w:t>
      </w:r>
      <w:r w:rsidRPr="004740A9">
        <w:rPr>
          <w:color w:val="110F0F"/>
          <w:sz w:val="21"/>
          <w:szCs w:val="21"/>
        </w:rPr>
        <w:t>a</w:t>
      </w:r>
      <w:r w:rsidRPr="004740A9">
        <w:rPr>
          <w:color w:val="2A2A2A"/>
          <w:sz w:val="21"/>
          <w:szCs w:val="21"/>
        </w:rPr>
        <w:t>t</w:t>
      </w:r>
      <w:r w:rsidRPr="004740A9">
        <w:rPr>
          <w:color w:val="110F0F"/>
          <w:sz w:val="21"/>
          <w:szCs w:val="21"/>
        </w:rPr>
        <w:t>ing with our clients on any other specific procedu</w:t>
      </w:r>
      <w:r w:rsidRPr="004740A9">
        <w:rPr>
          <w:color w:val="2A2A2A"/>
          <w:sz w:val="21"/>
          <w:szCs w:val="21"/>
        </w:rPr>
        <w:t>r</w:t>
      </w:r>
      <w:r w:rsidRPr="004740A9">
        <w:rPr>
          <w:color w:val="110F0F"/>
          <w:sz w:val="21"/>
          <w:szCs w:val="21"/>
        </w:rPr>
        <w:t>es they may ask us to follow</w:t>
      </w:r>
      <w:r w:rsidRPr="004740A9">
        <w:rPr>
          <w:color w:val="2A2A2A"/>
          <w:sz w:val="21"/>
          <w:szCs w:val="21"/>
        </w:rPr>
        <w:t xml:space="preserve">. </w:t>
      </w:r>
      <w:r w:rsidRPr="004740A9">
        <w:rPr>
          <w:color w:val="110F0F"/>
          <w:sz w:val="21"/>
          <w:szCs w:val="21"/>
        </w:rPr>
        <w:t>If the cl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>ent you are working for has str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>cter rules about the coronavirus, please follow them. If you have questions or concerns about those rules or think they are unreasonable</w:t>
      </w:r>
      <w:r w:rsidRPr="004740A9">
        <w:rPr>
          <w:color w:val="2A2A2A"/>
          <w:sz w:val="21"/>
          <w:szCs w:val="21"/>
        </w:rPr>
        <w:t xml:space="preserve">, </w:t>
      </w:r>
      <w:r w:rsidRPr="004740A9">
        <w:rPr>
          <w:color w:val="110F0F"/>
          <w:sz w:val="21"/>
          <w:szCs w:val="21"/>
        </w:rPr>
        <w:t>contact your branch or staff performance manage</w:t>
      </w:r>
      <w:r w:rsidRPr="004740A9">
        <w:rPr>
          <w:color w:val="2A2A2A"/>
          <w:sz w:val="21"/>
          <w:szCs w:val="21"/>
        </w:rPr>
        <w:t>r.</w:t>
      </w:r>
    </w:p>
    <w:p w14:paraId="4A6CC6A5" w14:textId="77777777" w:rsidR="004740A9" w:rsidRPr="008F29DA" w:rsidRDefault="004740A9" w:rsidP="004E662F">
      <w:pPr>
        <w:spacing w:before="6"/>
        <w:rPr>
          <w:sz w:val="20"/>
          <w:szCs w:val="20"/>
        </w:rPr>
      </w:pPr>
    </w:p>
    <w:p w14:paraId="4A0D72CB" w14:textId="77777777" w:rsidR="004740A9" w:rsidRPr="004740A9" w:rsidRDefault="004740A9" w:rsidP="004E662F">
      <w:pPr>
        <w:numPr>
          <w:ilvl w:val="0"/>
          <w:numId w:val="1"/>
        </w:numPr>
        <w:tabs>
          <w:tab w:val="left" w:pos="2051"/>
        </w:tabs>
        <w:spacing w:before="1" w:line="216" w:lineRule="auto"/>
        <w:rPr>
          <w:sz w:val="21"/>
          <w:szCs w:val="21"/>
        </w:rPr>
      </w:pPr>
      <w:r w:rsidRPr="004740A9">
        <w:rPr>
          <w:color w:val="110F0F"/>
          <w:sz w:val="21"/>
          <w:szCs w:val="21"/>
        </w:rPr>
        <w:t>Wash your hands frequently us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 xml:space="preserve">ng the </w:t>
      </w:r>
      <w:r w:rsidRPr="004740A9">
        <w:rPr>
          <w:color w:val="2A2A2A"/>
          <w:sz w:val="21"/>
          <w:szCs w:val="21"/>
        </w:rPr>
        <w:t>“</w:t>
      </w:r>
      <w:r w:rsidRPr="004740A9">
        <w:rPr>
          <w:color w:val="110F0F"/>
          <w:sz w:val="21"/>
          <w:szCs w:val="21"/>
        </w:rPr>
        <w:t>20-second ru</w:t>
      </w:r>
      <w:r w:rsidRPr="004740A9">
        <w:rPr>
          <w:color w:val="2A2A2A"/>
          <w:sz w:val="21"/>
          <w:szCs w:val="21"/>
        </w:rPr>
        <w:t>l</w:t>
      </w:r>
      <w:r w:rsidRPr="004740A9">
        <w:rPr>
          <w:color w:val="110F0F"/>
          <w:sz w:val="21"/>
          <w:szCs w:val="21"/>
        </w:rPr>
        <w:t>e</w:t>
      </w:r>
      <w:r w:rsidRPr="004740A9">
        <w:rPr>
          <w:color w:val="2A2A2A"/>
          <w:sz w:val="21"/>
          <w:szCs w:val="21"/>
        </w:rPr>
        <w:t>.</w:t>
      </w:r>
      <w:r w:rsidRPr="004740A9">
        <w:rPr>
          <w:color w:val="110F0F"/>
          <w:sz w:val="21"/>
          <w:szCs w:val="21"/>
        </w:rPr>
        <w:t>” Fact: soap and wate</w:t>
      </w:r>
      <w:r w:rsidRPr="004740A9">
        <w:rPr>
          <w:color w:val="2A2A2A"/>
          <w:sz w:val="21"/>
          <w:szCs w:val="21"/>
        </w:rPr>
        <w:t xml:space="preserve">r </w:t>
      </w:r>
      <w:r w:rsidRPr="004740A9">
        <w:rPr>
          <w:color w:val="110F0F"/>
          <w:sz w:val="21"/>
          <w:szCs w:val="21"/>
        </w:rPr>
        <w:t>are very effective at contro</w:t>
      </w:r>
      <w:r w:rsidRPr="004740A9">
        <w:rPr>
          <w:color w:val="2A2A2A"/>
          <w:sz w:val="21"/>
          <w:szCs w:val="21"/>
        </w:rPr>
        <w:t>lli</w:t>
      </w:r>
      <w:r w:rsidRPr="004740A9">
        <w:rPr>
          <w:color w:val="110F0F"/>
          <w:sz w:val="21"/>
          <w:szCs w:val="21"/>
        </w:rPr>
        <w:t>ng d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>sease spread</w:t>
      </w:r>
      <w:r w:rsidRPr="004740A9">
        <w:rPr>
          <w:color w:val="2A2A2A"/>
          <w:sz w:val="21"/>
          <w:szCs w:val="21"/>
        </w:rPr>
        <w:t xml:space="preserve">, </w:t>
      </w:r>
      <w:r w:rsidRPr="004740A9">
        <w:rPr>
          <w:color w:val="110F0F"/>
          <w:sz w:val="21"/>
          <w:szCs w:val="21"/>
        </w:rPr>
        <w:t>and acco</w:t>
      </w:r>
      <w:r w:rsidRPr="004740A9">
        <w:rPr>
          <w:color w:val="2A2A2A"/>
          <w:sz w:val="21"/>
          <w:szCs w:val="21"/>
        </w:rPr>
        <w:t>r</w:t>
      </w:r>
      <w:r w:rsidRPr="004740A9">
        <w:rPr>
          <w:color w:val="110F0F"/>
          <w:sz w:val="21"/>
          <w:szCs w:val="21"/>
        </w:rPr>
        <w:t>ding to the CDC</w:t>
      </w:r>
      <w:r w:rsidRPr="004740A9">
        <w:rPr>
          <w:color w:val="2A2A2A"/>
          <w:sz w:val="21"/>
          <w:szCs w:val="21"/>
        </w:rPr>
        <w:t xml:space="preserve">, </w:t>
      </w:r>
      <w:r w:rsidRPr="004740A9">
        <w:rPr>
          <w:color w:val="110F0F"/>
          <w:sz w:val="21"/>
          <w:szCs w:val="21"/>
        </w:rPr>
        <w:t>i</w:t>
      </w:r>
      <w:r w:rsidRPr="004740A9">
        <w:rPr>
          <w:color w:val="2A2A2A"/>
          <w:sz w:val="21"/>
          <w:szCs w:val="21"/>
        </w:rPr>
        <w:t xml:space="preserve">t </w:t>
      </w:r>
      <w:r w:rsidRPr="004740A9">
        <w:rPr>
          <w:color w:val="110F0F"/>
          <w:sz w:val="21"/>
          <w:szCs w:val="21"/>
        </w:rPr>
        <w:t>does not matter whether t</w:t>
      </w:r>
      <w:r w:rsidRPr="004740A9">
        <w:rPr>
          <w:color w:val="2A2A2A"/>
          <w:sz w:val="21"/>
          <w:szCs w:val="21"/>
        </w:rPr>
        <w:t>h</w:t>
      </w:r>
      <w:r w:rsidRPr="004740A9">
        <w:rPr>
          <w:color w:val="110F0F"/>
          <w:sz w:val="21"/>
          <w:szCs w:val="21"/>
        </w:rPr>
        <w:t xml:space="preserve">e water 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>s hot o</w:t>
      </w:r>
      <w:r w:rsidRPr="004740A9">
        <w:rPr>
          <w:color w:val="2A2A2A"/>
          <w:sz w:val="21"/>
          <w:szCs w:val="21"/>
        </w:rPr>
        <w:t xml:space="preserve">r </w:t>
      </w:r>
      <w:r w:rsidRPr="004740A9">
        <w:rPr>
          <w:color w:val="110F0F"/>
          <w:sz w:val="21"/>
          <w:szCs w:val="21"/>
        </w:rPr>
        <w:t>cold. T</w:t>
      </w:r>
      <w:r w:rsidRPr="004740A9">
        <w:rPr>
          <w:color w:val="2A2A2A"/>
          <w:sz w:val="21"/>
          <w:szCs w:val="21"/>
        </w:rPr>
        <w:t>h</w:t>
      </w:r>
      <w:r w:rsidRPr="004740A9">
        <w:rPr>
          <w:color w:val="110F0F"/>
          <w:sz w:val="21"/>
          <w:szCs w:val="21"/>
        </w:rPr>
        <w:t>e CDC even has tra</w:t>
      </w:r>
      <w:r w:rsidRPr="004740A9">
        <w:rPr>
          <w:color w:val="4F4D4B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>n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>ng videos. If you would l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>ke to learn more</w:t>
      </w:r>
      <w:r w:rsidRPr="004740A9">
        <w:rPr>
          <w:color w:val="2A2A2A"/>
          <w:sz w:val="21"/>
          <w:szCs w:val="21"/>
        </w:rPr>
        <w:t xml:space="preserve">, </w:t>
      </w:r>
      <w:r w:rsidRPr="004740A9">
        <w:rPr>
          <w:color w:val="110F0F"/>
          <w:sz w:val="21"/>
          <w:szCs w:val="21"/>
        </w:rPr>
        <w:t>just go to https</w:t>
      </w:r>
      <w:r w:rsidRPr="004740A9">
        <w:rPr>
          <w:color w:val="2A2A2A"/>
          <w:sz w:val="21"/>
          <w:szCs w:val="21"/>
        </w:rPr>
        <w:t>:</w:t>
      </w:r>
      <w:r w:rsidRPr="004740A9">
        <w:rPr>
          <w:color w:val="110F0F"/>
          <w:sz w:val="21"/>
          <w:szCs w:val="21"/>
        </w:rPr>
        <w:t>/</w:t>
      </w:r>
      <w:hyperlink r:id="rId11">
        <w:r w:rsidRPr="004740A9">
          <w:rPr>
            <w:color w:val="110F0F"/>
            <w:sz w:val="21"/>
            <w:szCs w:val="21"/>
          </w:rPr>
          <w:t>/www.cd</w:t>
        </w:r>
      </w:hyperlink>
      <w:r w:rsidRPr="004740A9">
        <w:rPr>
          <w:color w:val="110F0F"/>
          <w:sz w:val="21"/>
          <w:szCs w:val="21"/>
        </w:rPr>
        <w:t>c</w:t>
      </w:r>
      <w:hyperlink r:id="rId12">
        <w:r w:rsidRPr="004740A9">
          <w:rPr>
            <w:color w:val="2A2A2A"/>
            <w:sz w:val="21"/>
            <w:szCs w:val="21"/>
          </w:rPr>
          <w:t>.</w:t>
        </w:r>
        <w:r w:rsidRPr="004740A9">
          <w:rPr>
            <w:color w:val="110F0F"/>
            <w:sz w:val="21"/>
            <w:szCs w:val="21"/>
          </w:rPr>
          <w:t>gov/handwashing/</w:t>
        </w:r>
      </w:hyperlink>
      <w:r w:rsidRPr="004740A9">
        <w:rPr>
          <w:color w:val="110F0F"/>
          <w:sz w:val="21"/>
          <w:szCs w:val="21"/>
        </w:rPr>
        <w:t>.</w:t>
      </w:r>
    </w:p>
    <w:p w14:paraId="00F9C133" w14:textId="77777777" w:rsidR="004740A9" w:rsidRPr="004740A9" w:rsidRDefault="004740A9" w:rsidP="004E662F">
      <w:pPr>
        <w:numPr>
          <w:ilvl w:val="0"/>
          <w:numId w:val="1"/>
        </w:numPr>
        <w:tabs>
          <w:tab w:val="left" w:pos="2048"/>
        </w:tabs>
        <w:spacing w:before="218"/>
        <w:rPr>
          <w:sz w:val="21"/>
          <w:szCs w:val="21"/>
        </w:rPr>
      </w:pPr>
      <w:r w:rsidRPr="004740A9">
        <w:rPr>
          <w:color w:val="110F0F"/>
          <w:sz w:val="21"/>
          <w:szCs w:val="21"/>
        </w:rPr>
        <w:t>Use a</w:t>
      </w:r>
      <w:r w:rsidRPr="004740A9">
        <w:rPr>
          <w:color w:val="2A2A2A"/>
          <w:sz w:val="21"/>
          <w:szCs w:val="21"/>
        </w:rPr>
        <w:t>l</w:t>
      </w:r>
      <w:r w:rsidRPr="004740A9">
        <w:rPr>
          <w:color w:val="110F0F"/>
          <w:sz w:val="21"/>
          <w:szCs w:val="21"/>
        </w:rPr>
        <w:t>coho</w:t>
      </w:r>
      <w:r w:rsidRPr="004740A9">
        <w:rPr>
          <w:color w:val="2A2A2A"/>
          <w:sz w:val="21"/>
          <w:szCs w:val="21"/>
        </w:rPr>
        <w:t>l</w:t>
      </w:r>
      <w:r w:rsidRPr="004740A9">
        <w:rPr>
          <w:color w:val="110F0F"/>
          <w:sz w:val="21"/>
          <w:szCs w:val="21"/>
        </w:rPr>
        <w:t xml:space="preserve">-based hand sanitizer </w:t>
      </w:r>
      <w:r w:rsidRPr="004740A9">
        <w:rPr>
          <w:color w:val="2A2A2A"/>
          <w:sz w:val="21"/>
          <w:szCs w:val="21"/>
        </w:rPr>
        <w:t>f</w:t>
      </w:r>
      <w:r w:rsidRPr="004740A9">
        <w:rPr>
          <w:color w:val="110F0F"/>
          <w:sz w:val="21"/>
          <w:szCs w:val="21"/>
        </w:rPr>
        <w:t>requently when soap and water are not read</w:t>
      </w:r>
      <w:r w:rsidRPr="004740A9">
        <w:rPr>
          <w:color w:val="4F4D4B"/>
          <w:sz w:val="21"/>
          <w:szCs w:val="21"/>
        </w:rPr>
        <w:t>il</w:t>
      </w:r>
      <w:r w:rsidRPr="004740A9">
        <w:rPr>
          <w:color w:val="110F0F"/>
          <w:sz w:val="21"/>
          <w:szCs w:val="21"/>
        </w:rPr>
        <w:t>y ava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>lab</w:t>
      </w:r>
      <w:r w:rsidRPr="004740A9">
        <w:rPr>
          <w:color w:val="2A2A2A"/>
          <w:sz w:val="21"/>
          <w:szCs w:val="21"/>
        </w:rPr>
        <w:t>l</w:t>
      </w:r>
      <w:r w:rsidRPr="004740A9">
        <w:rPr>
          <w:color w:val="110F0F"/>
          <w:sz w:val="21"/>
          <w:szCs w:val="21"/>
        </w:rPr>
        <w:t>e</w:t>
      </w:r>
      <w:r w:rsidRPr="004740A9">
        <w:rPr>
          <w:color w:val="2A2A2A"/>
          <w:sz w:val="21"/>
          <w:szCs w:val="21"/>
        </w:rPr>
        <w:t>.</w:t>
      </w:r>
    </w:p>
    <w:p w14:paraId="087560C7" w14:textId="77777777" w:rsidR="004740A9" w:rsidRPr="008F29DA" w:rsidRDefault="004740A9" w:rsidP="004E662F">
      <w:pPr>
        <w:spacing w:before="10"/>
        <w:rPr>
          <w:sz w:val="20"/>
          <w:szCs w:val="20"/>
        </w:rPr>
      </w:pPr>
    </w:p>
    <w:p w14:paraId="1A0E5BF5" w14:textId="77777777" w:rsidR="004740A9" w:rsidRPr="004740A9" w:rsidRDefault="004740A9" w:rsidP="004E662F">
      <w:pPr>
        <w:numPr>
          <w:ilvl w:val="0"/>
          <w:numId w:val="1"/>
        </w:numPr>
        <w:tabs>
          <w:tab w:val="left" w:pos="720"/>
        </w:tabs>
        <w:spacing w:line="242" w:lineRule="auto"/>
        <w:rPr>
          <w:sz w:val="21"/>
          <w:szCs w:val="21"/>
        </w:rPr>
      </w:pPr>
      <w:r w:rsidRPr="004740A9">
        <w:rPr>
          <w:color w:val="110F0F"/>
          <w:sz w:val="21"/>
          <w:szCs w:val="21"/>
        </w:rPr>
        <w:t>Cover your mouth if you are going to cough or sneeze</w:t>
      </w:r>
      <w:r w:rsidRPr="004740A9">
        <w:rPr>
          <w:color w:val="2A2A2A"/>
          <w:sz w:val="21"/>
          <w:szCs w:val="21"/>
        </w:rPr>
        <w:t xml:space="preserve">. </w:t>
      </w:r>
      <w:r w:rsidRPr="004740A9">
        <w:rPr>
          <w:color w:val="110F0F"/>
          <w:sz w:val="21"/>
          <w:szCs w:val="21"/>
        </w:rPr>
        <w:t>Please use a tissue</w:t>
      </w:r>
      <w:r w:rsidRPr="004740A9">
        <w:rPr>
          <w:color w:val="2A2A2A"/>
          <w:sz w:val="21"/>
          <w:szCs w:val="21"/>
        </w:rPr>
        <w:t xml:space="preserve">, </w:t>
      </w:r>
      <w:r w:rsidRPr="004740A9">
        <w:rPr>
          <w:color w:val="110F0F"/>
          <w:sz w:val="21"/>
          <w:szCs w:val="21"/>
        </w:rPr>
        <w:t>then d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>scard the t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>ssue and wash yo</w:t>
      </w:r>
      <w:r w:rsidRPr="004740A9">
        <w:rPr>
          <w:color w:val="2A2A2A"/>
          <w:sz w:val="21"/>
          <w:szCs w:val="21"/>
        </w:rPr>
        <w:t xml:space="preserve">ur </w:t>
      </w:r>
      <w:r w:rsidRPr="004740A9">
        <w:rPr>
          <w:color w:val="110F0F"/>
          <w:sz w:val="21"/>
          <w:szCs w:val="21"/>
        </w:rPr>
        <w:t>hands</w:t>
      </w:r>
      <w:r w:rsidRPr="004740A9">
        <w:rPr>
          <w:color w:val="2A2A2A"/>
          <w:sz w:val="21"/>
          <w:szCs w:val="21"/>
        </w:rPr>
        <w:t>.</w:t>
      </w:r>
    </w:p>
    <w:p w14:paraId="33EA84AF" w14:textId="77777777" w:rsidR="004740A9" w:rsidRPr="008F29DA" w:rsidRDefault="004740A9" w:rsidP="004E662F">
      <w:pPr>
        <w:spacing w:before="10"/>
        <w:rPr>
          <w:sz w:val="20"/>
          <w:szCs w:val="20"/>
        </w:rPr>
      </w:pPr>
    </w:p>
    <w:p w14:paraId="46F0F205" w14:textId="77777777" w:rsidR="004740A9" w:rsidRPr="004740A9" w:rsidRDefault="004740A9" w:rsidP="004E662F">
      <w:pPr>
        <w:numPr>
          <w:ilvl w:val="0"/>
          <w:numId w:val="1"/>
        </w:numPr>
        <w:tabs>
          <w:tab w:val="left" w:pos="2049"/>
        </w:tabs>
        <w:rPr>
          <w:sz w:val="21"/>
          <w:szCs w:val="21"/>
        </w:rPr>
      </w:pPr>
      <w:r w:rsidRPr="004740A9">
        <w:rPr>
          <w:color w:val="110F0F"/>
          <w:sz w:val="21"/>
          <w:szCs w:val="21"/>
        </w:rPr>
        <w:t>Avoid touch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>ng your face</w:t>
      </w:r>
      <w:r w:rsidRPr="004740A9">
        <w:rPr>
          <w:color w:val="2A2A2A"/>
          <w:sz w:val="21"/>
          <w:szCs w:val="21"/>
        </w:rPr>
        <w:t xml:space="preserve">. </w:t>
      </w:r>
      <w:r w:rsidRPr="004740A9">
        <w:rPr>
          <w:color w:val="110F0F"/>
          <w:sz w:val="21"/>
          <w:szCs w:val="21"/>
        </w:rPr>
        <w:t>This is one way that contagious diseases ente</w:t>
      </w:r>
      <w:r w:rsidRPr="004740A9">
        <w:rPr>
          <w:color w:val="2A2A2A"/>
          <w:sz w:val="21"/>
          <w:szCs w:val="21"/>
        </w:rPr>
        <w:t xml:space="preserve">r </w:t>
      </w:r>
      <w:r w:rsidRPr="004740A9">
        <w:rPr>
          <w:color w:val="110F0F"/>
          <w:sz w:val="21"/>
          <w:szCs w:val="21"/>
        </w:rPr>
        <w:t>your system.</w:t>
      </w:r>
    </w:p>
    <w:p w14:paraId="2481941B" w14:textId="77777777" w:rsidR="004740A9" w:rsidRPr="004740A9" w:rsidRDefault="004740A9" w:rsidP="004E662F">
      <w:pPr>
        <w:rPr>
          <w:sz w:val="21"/>
          <w:szCs w:val="21"/>
        </w:rPr>
      </w:pPr>
    </w:p>
    <w:p w14:paraId="1A1B895B" w14:textId="77777777" w:rsidR="004740A9" w:rsidRPr="004740A9" w:rsidRDefault="004740A9" w:rsidP="004E662F">
      <w:pPr>
        <w:numPr>
          <w:ilvl w:val="0"/>
          <w:numId w:val="1"/>
        </w:numPr>
        <w:tabs>
          <w:tab w:val="left" w:pos="1890"/>
        </w:tabs>
        <w:spacing w:line="237" w:lineRule="auto"/>
        <w:rPr>
          <w:sz w:val="21"/>
          <w:szCs w:val="21"/>
        </w:rPr>
      </w:pPr>
      <w:r w:rsidRPr="004740A9">
        <w:rPr>
          <w:color w:val="110F0F"/>
          <w:sz w:val="21"/>
          <w:szCs w:val="21"/>
        </w:rPr>
        <w:t>Avoid phys</w:t>
      </w:r>
      <w:r w:rsidRPr="004740A9">
        <w:rPr>
          <w:color w:val="2A2A2A"/>
          <w:sz w:val="21"/>
          <w:szCs w:val="21"/>
        </w:rPr>
        <w:t>i</w:t>
      </w:r>
      <w:r w:rsidRPr="004740A9">
        <w:rPr>
          <w:color w:val="110F0F"/>
          <w:sz w:val="21"/>
          <w:szCs w:val="21"/>
        </w:rPr>
        <w:t>cal contact with others</w:t>
      </w:r>
      <w:r w:rsidRPr="004740A9">
        <w:rPr>
          <w:color w:val="2A2A2A"/>
          <w:sz w:val="21"/>
          <w:szCs w:val="21"/>
        </w:rPr>
        <w:t xml:space="preserve"> (</w:t>
      </w:r>
      <w:r w:rsidRPr="004740A9">
        <w:rPr>
          <w:color w:val="110F0F"/>
          <w:sz w:val="21"/>
          <w:szCs w:val="21"/>
        </w:rPr>
        <w:t>for examp</w:t>
      </w:r>
      <w:r w:rsidRPr="004740A9">
        <w:rPr>
          <w:color w:val="2A2A2A"/>
          <w:sz w:val="21"/>
          <w:szCs w:val="21"/>
        </w:rPr>
        <w:t>l</w:t>
      </w:r>
      <w:r w:rsidRPr="004740A9">
        <w:rPr>
          <w:color w:val="110F0F"/>
          <w:sz w:val="21"/>
          <w:szCs w:val="21"/>
        </w:rPr>
        <w:t>e</w:t>
      </w:r>
      <w:r w:rsidRPr="004740A9">
        <w:rPr>
          <w:color w:val="2A2A2A"/>
          <w:sz w:val="21"/>
          <w:szCs w:val="21"/>
        </w:rPr>
        <w:t xml:space="preserve">, </w:t>
      </w:r>
      <w:r w:rsidRPr="004740A9">
        <w:rPr>
          <w:color w:val="110F0F"/>
          <w:sz w:val="21"/>
          <w:szCs w:val="21"/>
        </w:rPr>
        <w:t>avoid sha</w:t>
      </w:r>
      <w:r w:rsidRPr="004740A9">
        <w:rPr>
          <w:color w:val="2A2A2A"/>
          <w:sz w:val="21"/>
          <w:szCs w:val="21"/>
        </w:rPr>
        <w:t>k</w:t>
      </w:r>
      <w:r w:rsidRPr="004740A9">
        <w:rPr>
          <w:color w:val="110F0F"/>
          <w:sz w:val="21"/>
          <w:szCs w:val="21"/>
        </w:rPr>
        <w:t>ing hands with others)</w:t>
      </w:r>
      <w:r w:rsidRPr="004740A9">
        <w:rPr>
          <w:color w:val="2A2A2A"/>
          <w:sz w:val="21"/>
          <w:szCs w:val="21"/>
        </w:rPr>
        <w:t xml:space="preserve">. </w:t>
      </w:r>
      <w:r w:rsidRPr="004740A9">
        <w:rPr>
          <w:color w:val="110F0F"/>
          <w:sz w:val="21"/>
          <w:szCs w:val="21"/>
        </w:rPr>
        <w:t>This will red</w:t>
      </w:r>
      <w:r w:rsidRPr="004740A9">
        <w:rPr>
          <w:color w:val="2A2A2A"/>
          <w:sz w:val="21"/>
          <w:szCs w:val="21"/>
        </w:rPr>
        <w:t>u</w:t>
      </w:r>
      <w:r w:rsidRPr="004740A9">
        <w:rPr>
          <w:color w:val="110F0F"/>
          <w:sz w:val="21"/>
          <w:szCs w:val="21"/>
        </w:rPr>
        <w:t>ce chances of transmission.</w:t>
      </w:r>
    </w:p>
    <w:p w14:paraId="2D712EB8" w14:textId="77777777" w:rsidR="004740A9" w:rsidRPr="008F29DA" w:rsidRDefault="004740A9" w:rsidP="004E662F">
      <w:pPr>
        <w:spacing w:before="4"/>
        <w:rPr>
          <w:sz w:val="20"/>
          <w:szCs w:val="20"/>
        </w:rPr>
      </w:pPr>
    </w:p>
    <w:p w14:paraId="03983474" w14:textId="36B6E56B" w:rsidR="004740A9" w:rsidRPr="008F29DA" w:rsidRDefault="004740A9" w:rsidP="008F29DA">
      <w:pPr>
        <w:numPr>
          <w:ilvl w:val="0"/>
          <w:numId w:val="1"/>
        </w:numPr>
        <w:tabs>
          <w:tab w:val="left" w:pos="2160"/>
        </w:tabs>
        <w:spacing w:before="94" w:line="242" w:lineRule="auto"/>
        <w:rPr>
          <w:color w:val="000000"/>
          <w:sz w:val="21"/>
          <w:szCs w:val="21"/>
        </w:rPr>
      </w:pPr>
      <w:r w:rsidRPr="004740A9">
        <w:rPr>
          <w:color w:val="000000"/>
          <w:sz w:val="21"/>
          <w:szCs w:val="21"/>
        </w:rPr>
        <w:t>If you have traveled outside the country</w:t>
      </w:r>
      <w:r w:rsidR="008F29DA">
        <w:rPr>
          <w:color w:val="000000"/>
          <w:sz w:val="21"/>
          <w:szCs w:val="21"/>
        </w:rPr>
        <w:t xml:space="preserve"> or returned from a cruise</w:t>
      </w:r>
      <w:r w:rsidRPr="004740A9">
        <w:rPr>
          <w:color w:val="000000"/>
          <w:sz w:val="21"/>
          <w:szCs w:val="21"/>
        </w:rPr>
        <w:t xml:space="preserve"> in the past two weeks, you should not come to work until 14 days have passed since your return to the United States</w:t>
      </w:r>
      <w:r w:rsidRPr="004740A9">
        <w:rPr>
          <w:i/>
          <w:color w:val="000000"/>
          <w:sz w:val="21"/>
          <w:szCs w:val="21"/>
        </w:rPr>
        <w:t>.</w:t>
      </w:r>
      <w:r w:rsidRPr="004740A9">
        <w:rPr>
          <w:color w:val="000000"/>
          <w:sz w:val="21"/>
          <w:szCs w:val="21"/>
        </w:rPr>
        <w:t xml:space="preserve"> Likewise, if you have been in close contact with someone who has been out of the country in the last </w:t>
      </w:r>
      <w:r w:rsidR="008F29DA">
        <w:rPr>
          <w:color w:val="000000"/>
          <w:sz w:val="21"/>
          <w:szCs w:val="21"/>
        </w:rPr>
        <w:t>fourteen</w:t>
      </w:r>
      <w:r w:rsidRPr="004740A9">
        <w:rPr>
          <w:color w:val="000000"/>
          <w:sz w:val="21"/>
          <w:szCs w:val="21"/>
        </w:rPr>
        <w:t xml:space="preserve"> days, please notify your manager. In this case, you will be asked to take off work for </w:t>
      </w:r>
      <w:r w:rsidR="008F29DA">
        <w:rPr>
          <w:color w:val="000000"/>
          <w:sz w:val="21"/>
          <w:szCs w:val="21"/>
        </w:rPr>
        <w:t>fourteen</w:t>
      </w:r>
      <w:r w:rsidRPr="004740A9">
        <w:rPr>
          <w:color w:val="000000"/>
          <w:sz w:val="21"/>
          <w:szCs w:val="21"/>
        </w:rPr>
        <w:t xml:space="preserve"> days from your last contact with that person.</w:t>
      </w:r>
    </w:p>
    <w:p w14:paraId="01210130" w14:textId="77777777" w:rsidR="004740A9" w:rsidRPr="008F29DA" w:rsidRDefault="004740A9" w:rsidP="004E662F">
      <w:pPr>
        <w:spacing w:before="10"/>
        <w:rPr>
          <w:color w:val="000000"/>
          <w:sz w:val="20"/>
          <w:szCs w:val="20"/>
        </w:rPr>
      </w:pPr>
    </w:p>
    <w:p w14:paraId="56DF3CAA" w14:textId="02C949C8" w:rsidR="00F43187" w:rsidRPr="004E662F" w:rsidRDefault="00817CC7" w:rsidP="004E662F">
      <w:pPr>
        <w:spacing w:line="247" w:lineRule="auto"/>
        <w:rPr>
          <w:sz w:val="21"/>
          <w:szCs w:val="21"/>
        </w:rPr>
      </w:pPr>
      <w:r w:rsidRPr="004E662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C2D0A" wp14:editId="6A8B1FDE">
                <wp:simplePos x="0" y="0"/>
                <wp:positionH relativeFrom="page">
                  <wp:posOffset>0</wp:posOffset>
                </wp:positionH>
                <wp:positionV relativeFrom="page">
                  <wp:posOffset>9874250</wp:posOffset>
                </wp:positionV>
                <wp:extent cx="7772400" cy="186690"/>
                <wp:effectExtent l="0" t="0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86690"/>
                        </a:xfrm>
                        <a:prstGeom prst="rect">
                          <a:avLst/>
                        </a:prstGeom>
                        <a:solidFill>
                          <a:srgbClr val="8332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465E3" w14:textId="005C3389" w:rsidR="00B61AEF" w:rsidRPr="00817CC7" w:rsidRDefault="00B61AEF" w:rsidP="00817CC7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17C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</w:t>
                            </w:r>
                            <w:r w:rsidR="004E662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817CC7" w:rsidRPr="00817C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="004E662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817CC7" w:rsidRPr="00817C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="00817C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662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032420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2D0A" id="Rectangle 5" o:spid="_x0000_s1029" style="position:absolute;margin-left:0;margin-top:777.5pt;width:612pt;height:14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" fillcolor="#833236" stroked="f">
                <v:path arrowok="t"/>
                <v:textbox>
                  <w:txbxContent>
                    <w:p w14:paraId="6ED465E3" w14:textId="005C3389" w:rsidR="00B61AEF" w:rsidRPr="00817CC7" w:rsidRDefault="00B61AEF" w:rsidP="00817CC7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17CC7">
                        <w:rPr>
                          <w:color w:val="FFFFFF" w:themeColor="background1"/>
                          <w:sz w:val="16"/>
                          <w:szCs w:val="16"/>
                        </w:rPr>
                        <w:t>V</w:t>
                      </w:r>
                      <w:r w:rsidR="004E662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817CC7" w:rsidRPr="00817CC7">
                        <w:rPr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="004E662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817CC7" w:rsidRPr="00817CC7">
                        <w:rPr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="00817CC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4E662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032420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40A9" w:rsidRPr="004740A9">
        <w:rPr>
          <w:color w:val="2A2A2A"/>
          <w:sz w:val="21"/>
          <w:szCs w:val="21"/>
        </w:rPr>
        <w:t>I</w:t>
      </w:r>
      <w:r w:rsidR="004740A9" w:rsidRPr="004740A9">
        <w:rPr>
          <w:color w:val="110F0F"/>
          <w:sz w:val="21"/>
          <w:szCs w:val="21"/>
        </w:rPr>
        <w:t>f you have any q</w:t>
      </w:r>
      <w:r w:rsidR="004740A9" w:rsidRPr="004740A9">
        <w:rPr>
          <w:color w:val="2A2A2A"/>
          <w:sz w:val="21"/>
          <w:szCs w:val="21"/>
        </w:rPr>
        <w:t>u</w:t>
      </w:r>
      <w:r w:rsidR="004740A9" w:rsidRPr="004740A9">
        <w:rPr>
          <w:color w:val="110F0F"/>
          <w:sz w:val="21"/>
          <w:szCs w:val="21"/>
        </w:rPr>
        <w:t>est</w:t>
      </w:r>
      <w:r w:rsidR="004740A9" w:rsidRPr="004740A9">
        <w:rPr>
          <w:color w:val="2A2A2A"/>
          <w:sz w:val="21"/>
          <w:szCs w:val="21"/>
        </w:rPr>
        <w:t>i</w:t>
      </w:r>
      <w:r w:rsidR="004740A9" w:rsidRPr="004740A9">
        <w:rPr>
          <w:color w:val="110F0F"/>
          <w:sz w:val="21"/>
          <w:szCs w:val="21"/>
        </w:rPr>
        <w:t>ons</w:t>
      </w:r>
      <w:r w:rsidR="004740A9" w:rsidRPr="004740A9">
        <w:rPr>
          <w:color w:val="2A2A2A"/>
          <w:sz w:val="21"/>
          <w:szCs w:val="21"/>
        </w:rPr>
        <w:t xml:space="preserve">, </w:t>
      </w:r>
      <w:r w:rsidR="004740A9" w:rsidRPr="004740A9">
        <w:rPr>
          <w:color w:val="110F0F"/>
          <w:sz w:val="21"/>
          <w:szCs w:val="21"/>
        </w:rPr>
        <w:t>ca</w:t>
      </w:r>
      <w:r w:rsidR="004740A9" w:rsidRPr="004740A9">
        <w:rPr>
          <w:color w:val="2A2A2A"/>
          <w:sz w:val="21"/>
          <w:szCs w:val="21"/>
        </w:rPr>
        <w:t xml:space="preserve">ll </w:t>
      </w:r>
      <w:r w:rsidR="004740A9" w:rsidRPr="004740A9">
        <w:rPr>
          <w:color w:val="110F0F"/>
          <w:sz w:val="21"/>
          <w:szCs w:val="21"/>
        </w:rPr>
        <w:t>your bra</w:t>
      </w:r>
      <w:r w:rsidR="004740A9" w:rsidRPr="004740A9">
        <w:rPr>
          <w:color w:val="2A2A2A"/>
          <w:sz w:val="21"/>
          <w:szCs w:val="21"/>
        </w:rPr>
        <w:t>n</w:t>
      </w:r>
      <w:r w:rsidR="004740A9" w:rsidRPr="004740A9">
        <w:rPr>
          <w:color w:val="110F0F"/>
          <w:sz w:val="21"/>
          <w:szCs w:val="21"/>
        </w:rPr>
        <w:t>ch</w:t>
      </w:r>
      <w:r w:rsidR="004740A9" w:rsidRPr="004740A9">
        <w:rPr>
          <w:color w:val="4F4D4B"/>
          <w:sz w:val="21"/>
          <w:szCs w:val="21"/>
        </w:rPr>
        <w:t xml:space="preserve">. </w:t>
      </w:r>
      <w:r w:rsidR="004740A9" w:rsidRPr="004740A9">
        <w:rPr>
          <w:color w:val="110F0F"/>
          <w:sz w:val="21"/>
          <w:szCs w:val="21"/>
        </w:rPr>
        <w:t>If the representatives do not know the answer</w:t>
      </w:r>
      <w:r w:rsidR="004740A9" w:rsidRPr="004740A9">
        <w:rPr>
          <w:color w:val="2A2A2A"/>
          <w:sz w:val="21"/>
          <w:szCs w:val="21"/>
        </w:rPr>
        <w:t xml:space="preserve">, </w:t>
      </w:r>
      <w:r w:rsidR="004740A9" w:rsidRPr="004740A9">
        <w:rPr>
          <w:color w:val="110F0F"/>
          <w:sz w:val="21"/>
          <w:szCs w:val="21"/>
        </w:rPr>
        <w:t xml:space="preserve">they will </w:t>
      </w:r>
      <w:r w:rsidR="004740A9" w:rsidRPr="004740A9">
        <w:rPr>
          <w:color w:val="2A2A2A"/>
          <w:sz w:val="21"/>
          <w:szCs w:val="21"/>
        </w:rPr>
        <w:t>fi</w:t>
      </w:r>
      <w:r w:rsidR="004740A9" w:rsidRPr="004740A9">
        <w:rPr>
          <w:color w:val="110F0F"/>
          <w:sz w:val="21"/>
          <w:szCs w:val="21"/>
        </w:rPr>
        <w:t>nd it fo</w:t>
      </w:r>
      <w:r w:rsidR="004740A9" w:rsidRPr="004740A9">
        <w:rPr>
          <w:color w:val="2A2A2A"/>
          <w:sz w:val="21"/>
          <w:szCs w:val="21"/>
        </w:rPr>
        <w:t xml:space="preserve">r </w:t>
      </w:r>
      <w:r w:rsidR="004740A9" w:rsidRPr="004740A9">
        <w:rPr>
          <w:color w:val="110F0F"/>
          <w:sz w:val="21"/>
          <w:szCs w:val="21"/>
        </w:rPr>
        <w:t>you</w:t>
      </w:r>
      <w:r w:rsidR="004740A9" w:rsidRPr="004740A9">
        <w:rPr>
          <w:color w:val="2A2A2A"/>
          <w:sz w:val="21"/>
          <w:szCs w:val="21"/>
        </w:rPr>
        <w:t>.</w:t>
      </w:r>
    </w:p>
    <w:sectPr w:rsidR="00F43187" w:rsidRPr="004E662F" w:rsidSect="003A452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033EC" w14:textId="77777777" w:rsidR="00286873" w:rsidRDefault="00286873" w:rsidP="006A3748">
      <w:r>
        <w:separator/>
      </w:r>
    </w:p>
  </w:endnote>
  <w:endnote w:type="continuationSeparator" w:id="0">
    <w:p w14:paraId="3CF41F47" w14:textId="77777777" w:rsidR="00286873" w:rsidRDefault="00286873" w:rsidP="006A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87EC2" w14:textId="77777777" w:rsidR="00286873" w:rsidRDefault="00286873" w:rsidP="006A3748">
      <w:r>
        <w:separator/>
      </w:r>
    </w:p>
  </w:footnote>
  <w:footnote w:type="continuationSeparator" w:id="0">
    <w:p w14:paraId="426B1342" w14:textId="77777777" w:rsidR="00286873" w:rsidRDefault="00286873" w:rsidP="006A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C6A06"/>
    <w:multiLevelType w:val="hybridMultilevel"/>
    <w:tmpl w:val="C57A4F7E"/>
    <w:lvl w:ilvl="0" w:tplc="680287EA">
      <w:start w:val="1"/>
      <w:numFmt w:val="decimal"/>
      <w:lvlText w:val="%1."/>
      <w:lvlJc w:val="left"/>
      <w:pPr>
        <w:ind w:left="720" w:hanging="360"/>
      </w:pPr>
      <w:rPr>
        <w:rFonts w:hint="default"/>
        <w:color w:val="110F0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99"/>
    <w:rsid w:val="00091012"/>
    <w:rsid w:val="000D1E26"/>
    <w:rsid w:val="000F115F"/>
    <w:rsid w:val="00137D09"/>
    <w:rsid w:val="001B2662"/>
    <w:rsid w:val="001B3BEC"/>
    <w:rsid w:val="00286873"/>
    <w:rsid w:val="002956A1"/>
    <w:rsid w:val="003A4523"/>
    <w:rsid w:val="003D3C79"/>
    <w:rsid w:val="003E6B4F"/>
    <w:rsid w:val="0040523C"/>
    <w:rsid w:val="00415666"/>
    <w:rsid w:val="004740A9"/>
    <w:rsid w:val="004E662F"/>
    <w:rsid w:val="00695299"/>
    <w:rsid w:val="006A3748"/>
    <w:rsid w:val="006C65CD"/>
    <w:rsid w:val="008013E9"/>
    <w:rsid w:val="00817CC7"/>
    <w:rsid w:val="00861508"/>
    <w:rsid w:val="008A0E4A"/>
    <w:rsid w:val="008F29DA"/>
    <w:rsid w:val="00AC1B0D"/>
    <w:rsid w:val="00AF3065"/>
    <w:rsid w:val="00B61AEF"/>
    <w:rsid w:val="00BE5709"/>
    <w:rsid w:val="00C17C8C"/>
    <w:rsid w:val="00C43E4D"/>
    <w:rsid w:val="00C9507B"/>
    <w:rsid w:val="00CA0A86"/>
    <w:rsid w:val="00CC7AAE"/>
    <w:rsid w:val="00D45AA3"/>
    <w:rsid w:val="00F23764"/>
    <w:rsid w:val="00F43187"/>
    <w:rsid w:val="00F54034"/>
    <w:rsid w:val="00F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CED5"/>
  <w15:docId w15:val="{B73EB9ED-B9D0-4A2A-8A5B-4E17A2C0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40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34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B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B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index-s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dc.gov/handwash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handwashin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dc.gov/coronavirus/2019-ncov/index-s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ronavirus/2019-ncov/index-s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EB Colleague Update v.03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EB Colleague Update v.03</dc:title>
  <cp:lastModifiedBy>Ken Christensen</cp:lastModifiedBy>
  <cp:revision>2</cp:revision>
  <cp:lastPrinted>2020-03-19T12:30:00Z</cp:lastPrinted>
  <dcterms:created xsi:type="dcterms:W3CDTF">2020-03-25T13:47:00Z</dcterms:created>
  <dcterms:modified xsi:type="dcterms:W3CDTF">2020-03-25T13:47:00Z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2020-03-17T00:00:00Z</vt:filetime>
  </property>
</Properties>
</file>